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2" w:type="dxa"/>
        <w:tblBorders>
          <w:top w:val="single" w:sz="8" w:space="0" w:color="0789FC"/>
          <w:left w:val="single" w:sz="8" w:space="0" w:color="0789FC"/>
          <w:bottom w:val="single" w:sz="8" w:space="0" w:color="0789FC"/>
          <w:right w:val="single" w:sz="8" w:space="0" w:color="0789FC"/>
          <w:insideH w:val="single" w:sz="8" w:space="0" w:color="0789FC"/>
          <w:insideV w:val="single" w:sz="8" w:space="0" w:color="0789F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66"/>
        <w:gridCol w:w="7796"/>
      </w:tblGrid>
      <w:tr w:rsidR="008255F4" w:rsidRPr="00792DBC" w14:paraId="335F3FDE" w14:textId="77777777" w:rsidTr="00E03BCD">
        <w:trPr>
          <w:trHeight w:val="434"/>
        </w:trPr>
        <w:tc>
          <w:tcPr>
            <w:tcW w:w="1266" w:type="dxa"/>
            <w:shd w:val="clear" w:color="auto" w:fill="DAE9F7" w:themeFill="text2" w:themeFillTint="1A"/>
          </w:tcPr>
          <w:p w14:paraId="5A06A3FC" w14:textId="08D9BD61" w:rsidR="008255F4" w:rsidRPr="008255F4" w:rsidRDefault="008255F4" w:rsidP="008255F4">
            <w:pPr>
              <w:rPr>
                <w:b/>
                <w:bCs/>
                <w:sz w:val="32"/>
                <w:szCs w:val="32"/>
              </w:rPr>
            </w:pPr>
            <w:r w:rsidRPr="008255F4">
              <w:rPr>
                <w:b/>
                <w:bCs/>
                <w:sz w:val="32"/>
                <w:szCs w:val="32"/>
              </w:rPr>
              <w:t xml:space="preserve">Unit </w:t>
            </w:r>
            <w:r w:rsidR="00981DFE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796" w:type="dxa"/>
            <w:shd w:val="clear" w:color="auto" w:fill="DAE9F7" w:themeFill="text2" w:themeFillTint="1A"/>
          </w:tcPr>
          <w:p w14:paraId="4BCDDB34" w14:textId="0FAB07E2" w:rsidR="008255F4" w:rsidRPr="008255F4" w:rsidRDefault="00E03BCD" w:rsidP="00E03BCD">
            <w:pPr>
              <w:jc w:val="left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</w:t>
            </w:r>
            <w:r w:rsidR="00981DFE" w:rsidRPr="00981DFE">
              <w:rPr>
                <w:b/>
                <w:bCs/>
                <w:sz w:val="32"/>
                <w:szCs w:val="32"/>
              </w:rPr>
              <w:t>J/650/0108</w:t>
            </w:r>
          </w:p>
        </w:tc>
      </w:tr>
      <w:tr w:rsidR="008255F4" w14:paraId="34DF171A" w14:textId="77777777" w:rsidTr="00443151">
        <w:trPr>
          <w:trHeight w:val="434"/>
        </w:trPr>
        <w:tc>
          <w:tcPr>
            <w:tcW w:w="9062" w:type="dxa"/>
            <w:gridSpan w:val="2"/>
            <w:shd w:val="clear" w:color="auto" w:fill="DAE9F7" w:themeFill="text2" w:themeFillTint="1A"/>
          </w:tcPr>
          <w:p w14:paraId="7CD93BFB" w14:textId="766FC3E9" w:rsidR="008255F4" w:rsidRPr="005D2475" w:rsidRDefault="005D2475" w:rsidP="00981DFE">
            <w:pPr>
              <w:tabs>
                <w:tab w:val="left" w:pos="0"/>
              </w:tabs>
              <w:spacing w:line="240" w:lineRule="auto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</w:t>
            </w:r>
            <w:r w:rsidR="00981DFE" w:rsidRPr="00981DFE">
              <w:rPr>
                <w:b/>
                <w:bCs/>
                <w:sz w:val="32"/>
                <w:szCs w:val="32"/>
              </w:rPr>
              <w:t>Manage the safety and security of people at spectator</w:t>
            </w:r>
            <w:r w:rsidR="00981DFE">
              <w:rPr>
                <w:b/>
                <w:bCs/>
                <w:sz w:val="32"/>
                <w:szCs w:val="32"/>
              </w:rPr>
              <w:t xml:space="preserve"> </w:t>
            </w:r>
            <w:r w:rsidR="00981DFE" w:rsidRPr="00981DFE">
              <w:rPr>
                <w:b/>
                <w:bCs/>
                <w:sz w:val="32"/>
                <w:szCs w:val="32"/>
              </w:rPr>
              <w:t>events</w:t>
            </w:r>
          </w:p>
        </w:tc>
      </w:tr>
    </w:tbl>
    <w:p w14:paraId="58771779" w14:textId="7CC57DE4" w:rsidR="00C01A0F" w:rsidRDefault="00C01A0F"/>
    <w:tbl>
      <w:tblPr>
        <w:tblStyle w:val="TableGrid"/>
        <w:tblW w:w="9062" w:type="dxa"/>
        <w:tblBorders>
          <w:top w:val="single" w:sz="8" w:space="0" w:color="0789FC"/>
          <w:left w:val="single" w:sz="8" w:space="0" w:color="0789FC"/>
          <w:bottom w:val="single" w:sz="8" w:space="0" w:color="0789FC"/>
          <w:right w:val="single" w:sz="8" w:space="0" w:color="0789FC"/>
          <w:insideH w:val="single" w:sz="8" w:space="0" w:color="0789FC"/>
          <w:insideV w:val="single" w:sz="8" w:space="0" w:color="0789F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98"/>
        <w:gridCol w:w="8364"/>
      </w:tblGrid>
      <w:tr w:rsidR="00C01A0F" w14:paraId="05231173" w14:textId="77777777" w:rsidTr="00144767">
        <w:trPr>
          <w:trHeight w:val="434"/>
        </w:trPr>
        <w:tc>
          <w:tcPr>
            <w:tcW w:w="698" w:type="dxa"/>
            <w:shd w:val="clear" w:color="auto" w:fill="FAE2D5" w:themeFill="accent2" w:themeFillTint="33"/>
          </w:tcPr>
          <w:p w14:paraId="0E5DB1FD" w14:textId="2D61118A" w:rsidR="00C01A0F" w:rsidRPr="00792DBC" w:rsidRDefault="00C01A0F" w:rsidP="00DF2062">
            <w:pPr>
              <w:pStyle w:val="TableParagraph"/>
              <w:rPr>
                <w:b/>
                <w:bCs/>
                <w:color w:val="0070C0"/>
              </w:rPr>
            </w:pPr>
            <w:r w:rsidRPr="00792DBC">
              <w:rPr>
                <w:b/>
                <w:bCs/>
                <w:color w:val="0070C0"/>
              </w:rPr>
              <w:t>1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3B81FF11" w14:textId="5E678D58" w:rsidR="00C01A0F" w:rsidRPr="00792DBC" w:rsidRDefault="00A20CC3" w:rsidP="00A20CC3">
            <w:pPr>
              <w:tabs>
                <w:tab w:val="left" w:pos="0"/>
              </w:tabs>
              <w:spacing w:line="240" w:lineRule="auto"/>
              <w:jc w:val="left"/>
              <w:rPr>
                <w:b/>
                <w:bCs/>
                <w:color w:val="0070C0"/>
              </w:rPr>
            </w:pPr>
            <w:r w:rsidRPr="00A20CC3">
              <w:rPr>
                <w:b/>
                <w:bCs/>
                <w:color w:val="0070C0"/>
              </w:rPr>
              <w:t>Know how to ensure the readiness of the</w:t>
            </w:r>
            <w:r>
              <w:rPr>
                <w:b/>
                <w:bCs/>
                <w:color w:val="0070C0"/>
              </w:rPr>
              <w:t xml:space="preserve"> </w:t>
            </w:r>
            <w:r w:rsidRPr="00A20CC3">
              <w:rPr>
                <w:b/>
                <w:bCs/>
                <w:color w:val="0070C0"/>
              </w:rPr>
              <w:t>venue and resources prior to events</w:t>
            </w:r>
          </w:p>
        </w:tc>
      </w:tr>
      <w:tr w:rsidR="007F4E76" w14:paraId="05BD122F" w14:textId="77777777" w:rsidTr="00144767">
        <w:trPr>
          <w:trHeight w:val="434"/>
        </w:trPr>
        <w:tc>
          <w:tcPr>
            <w:tcW w:w="698" w:type="dxa"/>
            <w:shd w:val="clear" w:color="auto" w:fill="FAE2D5" w:themeFill="accent2" w:themeFillTint="33"/>
          </w:tcPr>
          <w:p w14:paraId="466EED1D" w14:textId="7A246916" w:rsidR="007F4E76" w:rsidRPr="004075EB" w:rsidRDefault="00C01A0F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1.1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288B5EB5" w14:textId="57890891" w:rsidR="007F4E76" w:rsidRPr="00806420" w:rsidRDefault="00A20CC3" w:rsidP="00A20CC3">
            <w:pPr>
              <w:tabs>
                <w:tab w:val="left" w:pos="0"/>
              </w:tabs>
              <w:spacing w:line="240" w:lineRule="auto"/>
              <w:jc w:val="left"/>
              <w:rPr>
                <w:b/>
                <w:bCs/>
              </w:rPr>
            </w:pPr>
            <w:r w:rsidRPr="00A20CC3">
              <w:rPr>
                <w:b/>
                <w:bCs/>
              </w:rPr>
              <w:t xml:space="preserve">Identify </w:t>
            </w:r>
            <w:r w:rsidRPr="00806420">
              <w:t>all relevant legal, statutory, non</w:t>
            </w:r>
            <w:r w:rsidR="00806420" w:rsidRPr="00806420">
              <w:t>-</w:t>
            </w:r>
            <w:r w:rsidRPr="00806420">
              <w:t>statutory and organisational requirements for</w:t>
            </w:r>
            <w:r w:rsidR="00806420" w:rsidRPr="00806420">
              <w:t xml:space="preserve"> </w:t>
            </w:r>
            <w:r w:rsidRPr="00806420">
              <w:t>controlling safety and security at spectator</w:t>
            </w:r>
            <w:r w:rsidR="00806420" w:rsidRPr="00806420">
              <w:t xml:space="preserve"> </w:t>
            </w:r>
            <w:r w:rsidRPr="00806420">
              <w:t>events</w:t>
            </w:r>
          </w:p>
        </w:tc>
      </w:tr>
      <w:tr w:rsidR="007F4E76" w14:paraId="02750C79" w14:textId="77777777" w:rsidTr="00144767">
        <w:trPr>
          <w:trHeight w:val="1569"/>
        </w:trPr>
        <w:tc>
          <w:tcPr>
            <w:tcW w:w="698" w:type="dxa"/>
            <w:shd w:val="clear" w:color="auto" w:fill="FAE2D5" w:themeFill="accent2" w:themeFillTint="33"/>
          </w:tcPr>
          <w:p w14:paraId="416F530A" w14:textId="13BF3AA0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5A643332" w14:textId="77777777" w:rsidR="0016092A" w:rsidRDefault="0016092A" w:rsidP="0016092A">
            <w:pPr>
              <w:pStyle w:val="ListParagraph"/>
              <w:numPr>
                <w:ilvl w:val="0"/>
                <w:numId w:val="2"/>
              </w:numPr>
              <w:spacing w:line="256" w:lineRule="auto"/>
            </w:pPr>
            <w:r>
              <w:t>Introduction</w:t>
            </w:r>
          </w:p>
          <w:p w14:paraId="111F8C29" w14:textId="77777777" w:rsidR="0016092A" w:rsidRDefault="0016092A" w:rsidP="0016092A">
            <w:pPr>
              <w:pStyle w:val="ListParagraph"/>
              <w:numPr>
                <w:ilvl w:val="0"/>
                <w:numId w:val="2"/>
              </w:numPr>
              <w:spacing w:line="256" w:lineRule="auto"/>
            </w:pPr>
            <w:r>
              <w:t>Lis</w:t>
            </w:r>
            <w:r>
              <w:t>t</w:t>
            </w:r>
          </w:p>
          <w:p w14:paraId="43FAAABE" w14:textId="390F0AD6" w:rsidR="007F4E76" w:rsidRDefault="0016092A" w:rsidP="0016092A">
            <w:pPr>
              <w:pStyle w:val="ListParagraph"/>
              <w:numPr>
                <w:ilvl w:val="0"/>
                <w:numId w:val="2"/>
              </w:numPr>
              <w:spacing w:line="256" w:lineRule="auto"/>
            </w:pPr>
            <w:r>
              <w:t>Then provide summary for each answer in the list</w:t>
            </w:r>
          </w:p>
        </w:tc>
      </w:tr>
      <w:tr w:rsidR="007F4E76" w14:paraId="77874C35" w14:textId="77777777" w:rsidTr="00144767">
        <w:trPr>
          <w:trHeight w:val="27"/>
        </w:trPr>
        <w:tc>
          <w:tcPr>
            <w:tcW w:w="698" w:type="dxa"/>
            <w:shd w:val="clear" w:color="auto" w:fill="FAE2D5" w:themeFill="accent2" w:themeFillTint="33"/>
          </w:tcPr>
          <w:p w14:paraId="5F6C4271" w14:textId="70F5D248" w:rsidR="007F4E76" w:rsidRPr="004075EB" w:rsidRDefault="00C01A0F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1.2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573DC3A4" w14:textId="766402E8" w:rsidR="007F4E76" w:rsidRPr="00806420" w:rsidRDefault="00A20CC3" w:rsidP="00A20CC3">
            <w:pPr>
              <w:rPr>
                <w:b/>
                <w:bCs/>
              </w:rPr>
            </w:pPr>
            <w:r w:rsidRPr="00A20CC3">
              <w:rPr>
                <w:b/>
                <w:bCs/>
              </w:rPr>
              <w:t xml:space="preserve">Describe </w:t>
            </w:r>
            <w:r w:rsidRPr="00806420">
              <w:t>procedures for checking the</w:t>
            </w:r>
            <w:r w:rsidR="00806420" w:rsidRPr="00806420">
              <w:t xml:space="preserve"> </w:t>
            </w:r>
            <w:r w:rsidRPr="00806420">
              <w:t>readiness of venues and resources</w:t>
            </w:r>
          </w:p>
        </w:tc>
      </w:tr>
      <w:tr w:rsidR="007F4E76" w14:paraId="77B86E7A" w14:textId="77777777" w:rsidTr="00144767">
        <w:trPr>
          <w:trHeight w:val="1770"/>
        </w:trPr>
        <w:tc>
          <w:tcPr>
            <w:tcW w:w="698" w:type="dxa"/>
            <w:shd w:val="clear" w:color="auto" w:fill="FAE2D5" w:themeFill="accent2" w:themeFillTint="33"/>
          </w:tcPr>
          <w:p w14:paraId="1C838118" w14:textId="19EDB9CD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7B0E895B" w14:textId="3A2C8897" w:rsidR="007F4E76" w:rsidRPr="00232ACB" w:rsidRDefault="003D4E31" w:rsidP="007F4E76">
            <w:r>
              <w:t>Aim for 200 – 500 words</w:t>
            </w:r>
          </w:p>
        </w:tc>
      </w:tr>
      <w:tr w:rsidR="007F4E76" w14:paraId="42CEA0FE" w14:textId="77777777" w:rsidTr="00144767">
        <w:trPr>
          <w:trHeight w:val="375"/>
        </w:trPr>
        <w:tc>
          <w:tcPr>
            <w:tcW w:w="698" w:type="dxa"/>
            <w:shd w:val="clear" w:color="auto" w:fill="FAE2D5" w:themeFill="accent2" w:themeFillTint="33"/>
          </w:tcPr>
          <w:p w14:paraId="7973396D" w14:textId="77B54E3F" w:rsidR="007F4E76" w:rsidRPr="004075EB" w:rsidRDefault="00C01A0F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1.3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782BC918" w14:textId="59075E96" w:rsidR="007F4E76" w:rsidRDefault="00A20CC3" w:rsidP="00A20CC3">
            <w:pPr>
              <w:tabs>
                <w:tab w:val="left" w:pos="0"/>
              </w:tabs>
              <w:spacing w:line="240" w:lineRule="auto"/>
              <w:jc w:val="left"/>
            </w:pPr>
            <w:r w:rsidRPr="00806420">
              <w:rPr>
                <w:b/>
                <w:bCs/>
              </w:rPr>
              <w:t>Identify</w:t>
            </w:r>
            <w:r>
              <w:t xml:space="preserve"> the types of problems that may occur</w:t>
            </w:r>
            <w:r w:rsidR="00806420">
              <w:t xml:space="preserve"> </w:t>
            </w:r>
            <w:r>
              <w:t>with provision and how to deal with these</w:t>
            </w:r>
          </w:p>
        </w:tc>
      </w:tr>
      <w:tr w:rsidR="007F4E76" w14:paraId="4D690F86" w14:textId="77777777" w:rsidTr="00144767">
        <w:trPr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0C03131B" w14:textId="1038FAFE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2991C727" w14:textId="77777777" w:rsidR="0016092A" w:rsidRDefault="0016092A" w:rsidP="0016092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5891FB0F" w14:textId="77777777" w:rsidR="0016092A" w:rsidRDefault="0016092A" w:rsidP="0016092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2FCFAE93" w14:textId="73594AC2" w:rsidR="007F4E76" w:rsidRDefault="0016092A" w:rsidP="0016092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</w:tc>
      </w:tr>
      <w:tr w:rsidR="007F4E76" w14:paraId="2FC8DAED" w14:textId="77777777" w:rsidTr="00144767">
        <w:trPr>
          <w:trHeight w:val="120"/>
        </w:trPr>
        <w:tc>
          <w:tcPr>
            <w:tcW w:w="698" w:type="dxa"/>
            <w:shd w:val="clear" w:color="auto" w:fill="FAE2D5" w:themeFill="accent2" w:themeFillTint="33"/>
          </w:tcPr>
          <w:p w14:paraId="52856484" w14:textId="559B3524" w:rsidR="007F4E76" w:rsidRPr="004075EB" w:rsidRDefault="00C01A0F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1.4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626DF7D0" w14:textId="2EFD5BE5" w:rsidR="007F4E76" w:rsidRDefault="00A20CC3" w:rsidP="00A20CC3">
            <w:pPr>
              <w:pStyle w:val="TableParagraph"/>
            </w:pPr>
            <w:r w:rsidRPr="00806420">
              <w:rPr>
                <w:b/>
                <w:bCs/>
              </w:rPr>
              <w:t>Identify</w:t>
            </w:r>
            <w:r>
              <w:t xml:space="preserve"> the location and contents of all the</w:t>
            </w:r>
            <w:r w:rsidR="00806420">
              <w:t xml:space="preserve"> </w:t>
            </w:r>
            <w:r>
              <w:t>event plans including contingency plans</w:t>
            </w:r>
          </w:p>
        </w:tc>
      </w:tr>
      <w:tr w:rsidR="007F4E76" w14:paraId="7B6CA469" w14:textId="77777777" w:rsidTr="00144767">
        <w:trPr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4783934F" w14:textId="156ADC67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5081500F" w14:textId="77777777" w:rsidR="0016092A" w:rsidRDefault="0016092A" w:rsidP="0016092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0BE92B64" w14:textId="77777777" w:rsidR="0016092A" w:rsidRDefault="0016092A" w:rsidP="0016092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1DB7160B" w14:textId="0B3249F0" w:rsidR="007F4E76" w:rsidRDefault="0016092A" w:rsidP="0016092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  <w:p w14:paraId="13D55D65" w14:textId="2520336B" w:rsidR="007F4E76" w:rsidRDefault="007F4E76" w:rsidP="00DF2062">
            <w:pPr>
              <w:pStyle w:val="TableParagraph"/>
            </w:pPr>
          </w:p>
        </w:tc>
      </w:tr>
      <w:tr w:rsidR="007F4E76" w14:paraId="36F4DDA2" w14:textId="77777777" w:rsidTr="00144767">
        <w:trPr>
          <w:trHeight w:val="27"/>
        </w:trPr>
        <w:tc>
          <w:tcPr>
            <w:tcW w:w="698" w:type="dxa"/>
            <w:shd w:val="clear" w:color="auto" w:fill="FAE2D5" w:themeFill="accent2" w:themeFillTint="33"/>
          </w:tcPr>
          <w:p w14:paraId="11EC3D3E" w14:textId="373146EA" w:rsidR="007F4E76" w:rsidRPr="00C9127E" w:rsidRDefault="00E03BC2" w:rsidP="00DF2062">
            <w:pPr>
              <w:pStyle w:val="TableParagraph"/>
              <w:rPr>
                <w:b/>
                <w:bCs/>
                <w:color w:val="0F2157"/>
              </w:rPr>
            </w:pPr>
            <w:r w:rsidRPr="00C9127E">
              <w:rPr>
                <w:b/>
                <w:bCs/>
                <w:color w:val="0F2157"/>
              </w:rPr>
              <w:t>1.5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2EF638FC" w14:textId="3382C29C" w:rsidR="007F4E76" w:rsidRPr="00806420" w:rsidRDefault="00E26DCB" w:rsidP="00E26DCB">
            <w:pPr>
              <w:pStyle w:val="TableParagraph"/>
            </w:pPr>
            <w:r w:rsidRPr="00806420">
              <w:rPr>
                <w:b/>
                <w:bCs/>
              </w:rPr>
              <w:t>Explain</w:t>
            </w:r>
            <w:r w:rsidRPr="00806420">
              <w:t xml:space="preserve"> the importance of ensuring that all</w:t>
            </w:r>
            <w:r w:rsidR="00806420" w:rsidRPr="00806420">
              <w:t xml:space="preserve"> </w:t>
            </w:r>
            <w:r w:rsidRPr="00806420">
              <w:t>provision is in line with organisational</w:t>
            </w:r>
            <w:r w:rsidR="00806420" w:rsidRPr="00806420">
              <w:t xml:space="preserve"> </w:t>
            </w:r>
            <w:r w:rsidRPr="00806420">
              <w:t>procedures and legal and statutory</w:t>
            </w:r>
            <w:r w:rsidR="00806420" w:rsidRPr="00806420">
              <w:t xml:space="preserve"> </w:t>
            </w:r>
            <w:r w:rsidRPr="00806420">
              <w:t>requirements</w:t>
            </w:r>
          </w:p>
        </w:tc>
      </w:tr>
      <w:tr w:rsidR="007F4E76" w14:paraId="7DC0C98C" w14:textId="77777777" w:rsidTr="00144767">
        <w:trPr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6AE771A1" w14:textId="4516957F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17C50E42" w14:textId="2EBE5BE2" w:rsidR="007F4E76" w:rsidRDefault="003D4E31" w:rsidP="007F4E76">
            <w:pPr>
              <w:pStyle w:val="TableParagraph"/>
            </w:pPr>
            <w:r w:rsidRPr="003D4E31">
              <w:t>Aim for 200 – 500 words</w:t>
            </w:r>
          </w:p>
        </w:tc>
      </w:tr>
      <w:tr w:rsidR="007F4E76" w14:paraId="0DDB9AC7" w14:textId="77777777" w:rsidTr="00144767">
        <w:trPr>
          <w:trHeight w:val="27"/>
        </w:trPr>
        <w:tc>
          <w:tcPr>
            <w:tcW w:w="698" w:type="dxa"/>
            <w:shd w:val="clear" w:color="auto" w:fill="FAE2D5" w:themeFill="accent2" w:themeFillTint="33"/>
          </w:tcPr>
          <w:p w14:paraId="6800FC50" w14:textId="2495555D" w:rsidR="007F4E76" w:rsidRPr="004075EB" w:rsidRDefault="00E03BC2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1.6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08DC7E07" w14:textId="3B71802E" w:rsidR="007F4E76" w:rsidRDefault="00E26DCB" w:rsidP="00E26DCB">
            <w:pPr>
              <w:pStyle w:val="TableParagraph"/>
            </w:pPr>
            <w:r w:rsidRPr="00806420">
              <w:rPr>
                <w:b/>
                <w:bCs/>
              </w:rPr>
              <w:t>Describe</w:t>
            </w:r>
            <w:r>
              <w:t xml:space="preserve"> the circumstances where influences</w:t>
            </w:r>
            <w:r w:rsidR="00806420">
              <w:t xml:space="preserve"> </w:t>
            </w:r>
            <w:r>
              <w:t>and pressures may be exerted to make the</w:t>
            </w:r>
            <w:r w:rsidR="00806420">
              <w:t xml:space="preserve"> </w:t>
            </w:r>
            <w:r>
              <w:t>event go ahead without adequate provision</w:t>
            </w:r>
            <w:r w:rsidR="00806420">
              <w:t xml:space="preserve"> </w:t>
            </w:r>
            <w:r>
              <w:t>and how to deal with these</w:t>
            </w:r>
          </w:p>
        </w:tc>
      </w:tr>
      <w:tr w:rsidR="007F4E76" w14:paraId="1B0F18B8" w14:textId="77777777" w:rsidTr="00144767">
        <w:trPr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3CCD7BAA" w14:textId="19DBC648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2AA1C4FE" w14:textId="1F50A7A7" w:rsidR="007F4E76" w:rsidRDefault="003D4E31" w:rsidP="007F4E76">
            <w:pPr>
              <w:pStyle w:val="TableParagraph"/>
            </w:pPr>
            <w:r w:rsidRPr="003D4E31">
              <w:t>Aim for 200 – 500 words</w:t>
            </w:r>
          </w:p>
        </w:tc>
      </w:tr>
      <w:tr w:rsidR="007F4E76" w14:paraId="6D6FEB91" w14:textId="77777777" w:rsidTr="00144767">
        <w:trPr>
          <w:trHeight w:val="27"/>
        </w:trPr>
        <w:tc>
          <w:tcPr>
            <w:tcW w:w="698" w:type="dxa"/>
            <w:shd w:val="clear" w:color="auto" w:fill="FAE2D5" w:themeFill="accent2" w:themeFillTint="33"/>
          </w:tcPr>
          <w:p w14:paraId="2D341985" w14:textId="046DA9E9" w:rsidR="007F4E76" w:rsidRPr="004075EB" w:rsidRDefault="00B44F8E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1.7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42C3D284" w14:textId="11EF83FD" w:rsidR="007F4E76" w:rsidRDefault="00E26DCB" w:rsidP="00E26DCB">
            <w:pPr>
              <w:pStyle w:val="TableParagraph"/>
            </w:pPr>
            <w:r w:rsidRPr="00806420">
              <w:rPr>
                <w:b/>
                <w:bCs/>
              </w:rPr>
              <w:t>Explain</w:t>
            </w:r>
            <w:r>
              <w:t xml:space="preserve"> the importance of environmental</w:t>
            </w:r>
            <w:r w:rsidR="00806420">
              <w:t xml:space="preserve"> </w:t>
            </w:r>
            <w:r>
              <w:t>variables and how they may compromise</w:t>
            </w:r>
            <w:r w:rsidR="00806420">
              <w:t xml:space="preserve"> </w:t>
            </w:r>
            <w:r>
              <w:t>safety and security</w:t>
            </w:r>
          </w:p>
        </w:tc>
      </w:tr>
      <w:tr w:rsidR="007F4E76" w14:paraId="41D94028" w14:textId="77777777" w:rsidTr="00144767">
        <w:trPr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79ACFCCD" w14:textId="7CB5FA1B" w:rsidR="007F4E76" w:rsidRDefault="007F4E76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7C6B50A9" w14:textId="3F91EA2C" w:rsidR="007F4E76" w:rsidRPr="008E0973" w:rsidRDefault="003D4E31" w:rsidP="00DF2062">
            <w:pPr>
              <w:pStyle w:val="TableParagraph"/>
            </w:pPr>
            <w:r w:rsidRPr="003D4E31">
              <w:t>Aim for 200 – 500 words</w:t>
            </w:r>
          </w:p>
          <w:p w14:paraId="3C025DE7" w14:textId="77777777" w:rsidR="007F4E76" w:rsidRDefault="007F4E76" w:rsidP="00DF2062">
            <w:pPr>
              <w:pStyle w:val="TableParagraph"/>
            </w:pPr>
          </w:p>
        </w:tc>
      </w:tr>
      <w:tr w:rsidR="007033E5" w14:paraId="16907DED" w14:textId="77777777" w:rsidTr="00144767">
        <w:trPr>
          <w:trHeight w:val="216"/>
        </w:trPr>
        <w:tc>
          <w:tcPr>
            <w:tcW w:w="698" w:type="dxa"/>
            <w:shd w:val="clear" w:color="auto" w:fill="FAE2D5" w:themeFill="accent2" w:themeFillTint="33"/>
          </w:tcPr>
          <w:p w14:paraId="75C45D28" w14:textId="00D12DF7" w:rsidR="007033E5" w:rsidRDefault="007033E5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1.8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0936CE2E" w14:textId="2938095A" w:rsidR="007033E5" w:rsidRPr="008E0973" w:rsidRDefault="00E26DCB" w:rsidP="00E26DCB">
            <w:pPr>
              <w:pStyle w:val="TableParagraph"/>
            </w:pPr>
            <w:r w:rsidRPr="00806420">
              <w:rPr>
                <w:b/>
                <w:bCs/>
              </w:rPr>
              <w:t>Identify</w:t>
            </w:r>
            <w:r>
              <w:t xml:space="preserve"> responsibilities delegated to others</w:t>
            </w:r>
            <w:r w:rsidR="00806420">
              <w:t xml:space="preserve"> </w:t>
            </w:r>
            <w:r>
              <w:t>and how to check that these are understood</w:t>
            </w:r>
            <w:r w:rsidR="00806420">
              <w:t xml:space="preserve"> </w:t>
            </w:r>
            <w:r>
              <w:t>and in place</w:t>
            </w:r>
          </w:p>
        </w:tc>
      </w:tr>
      <w:tr w:rsidR="007033E5" w14:paraId="633EAD1E" w14:textId="77777777" w:rsidTr="00E26DCB">
        <w:trPr>
          <w:trHeight w:val="1470"/>
        </w:trPr>
        <w:tc>
          <w:tcPr>
            <w:tcW w:w="698" w:type="dxa"/>
            <w:shd w:val="clear" w:color="auto" w:fill="FAE2D5" w:themeFill="accent2" w:themeFillTint="33"/>
          </w:tcPr>
          <w:p w14:paraId="403B9DF4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6F300C4B" w14:textId="77777777" w:rsidR="0016092A" w:rsidRDefault="0016092A" w:rsidP="0016092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2154982D" w14:textId="77777777" w:rsidR="0016092A" w:rsidRDefault="0016092A" w:rsidP="0016092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4A275D9A" w14:textId="455EC4CC" w:rsidR="007033E5" w:rsidRPr="008E0973" w:rsidRDefault="0016092A" w:rsidP="0016092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</w:tc>
      </w:tr>
      <w:tr w:rsidR="007033E5" w14:paraId="5EAB2302" w14:textId="77777777" w:rsidTr="00144767">
        <w:trPr>
          <w:trHeight w:val="122"/>
        </w:trPr>
        <w:tc>
          <w:tcPr>
            <w:tcW w:w="698" w:type="dxa"/>
            <w:shd w:val="clear" w:color="auto" w:fill="FAE2D5" w:themeFill="accent2" w:themeFillTint="33"/>
          </w:tcPr>
          <w:p w14:paraId="4700B120" w14:textId="6EC8E887" w:rsidR="007033E5" w:rsidRDefault="007033E5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1.9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0097E7FA" w14:textId="4C184B1A" w:rsidR="007033E5" w:rsidRPr="008E0973" w:rsidRDefault="00E26DCB" w:rsidP="00E26DCB">
            <w:pPr>
              <w:pStyle w:val="TableParagraph"/>
            </w:pPr>
            <w:r w:rsidRPr="00806420">
              <w:rPr>
                <w:b/>
                <w:bCs/>
              </w:rPr>
              <w:t>Identify</w:t>
            </w:r>
            <w:r>
              <w:t xml:space="preserve"> the documentation that needs to be</w:t>
            </w:r>
            <w:r w:rsidR="00806420">
              <w:t xml:space="preserve"> </w:t>
            </w:r>
            <w:r>
              <w:t>completed and how to complete it</w:t>
            </w:r>
          </w:p>
        </w:tc>
      </w:tr>
      <w:tr w:rsidR="007033E5" w14:paraId="27C5E015" w14:textId="77777777" w:rsidTr="00144767">
        <w:trPr>
          <w:trHeight w:val="342"/>
        </w:trPr>
        <w:tc>
          <w:tcPr>
            <w:tcW w:w="698" w:type="dxa"/>
            <w:shd w:val="clear" w:color="auto" w:fill="FAE2D5" w:themeFill="accent2" w:themeFillTint="33"/>
          </w:tcPr>
          <w:p w14:paraId="11D18D2A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52EF4200" w14:textId="77777777" w:rsidR="0016092A" w:rsidRDefault="0016092A" w:rsidP="0016092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3FC3DBC8" w14:textId="77777777" w:rsidR="0016092A" w:rsidRDefault="0016092A" w:rsidP="0016092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6651BB71" w14:textId="57D36311" w:rsidR="007033E5" w:rsidRDefault="0016092A" w:rsidP="0016092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  <w:p w14:paraId="18213B7F" w14:textId="77777777" w:rsidR="002D1C89" w:rsidRDefault="002D1C89" w:rsidP="00DF2062">
            <w:pPr>
              <w:pStyle w:val="TableParagraph"/>
            </w:pPr>
          </w:p>
          <w:p w14:paraId="2BE85123" w14:textId="77777777" w:rsidR="002D1C89" w:rsidRDefault="002D1C89" w:rsidP="00DF2062">
            <w:pPr>
              <w:pStyle w:val="TableParagraph"/>
            </w:pPr>
          </w:p>
          <w:p w14:paraId="0CB2E7AD" w14:textId="77777777" w:rsidR="002D1C89" w:rsidRDefault="002D1C89" w:rsidP="00DF2062">
            <w:pPr>
              <w:pStyle w:val="TableParagraph"/>
            </w:pPr>
          </w:p>
          <w:p w14:paraId="2F21339D" w14:textId="77777777" w:rsidR="002D1C89" w:rsidRPr="008E0973" w:rsidRDefault="002D1C89" w:rsidP="00DF2062">
            <w:pPr>
              <w:pStyle w:val="TableParagraph"/>
            </w:pPr>
          </w:p>
        </w:tc>
      </w:tr>
    </w:tbl>
    <w:p w14:paraId="3B264697" w14:textId="77777777" w:rsidR="007F4E76" w:rsidRDefault="007F4E76"/>
    <w:p w14:paraId="32E4A593" w14:textId="77777777" w:rsidR="007033E5" w:rsidRDefault="007033E5"/>
    <w:p w14:paraId="1E4E8C4C" w14:textId="77777777" w:rsidR="0016092A" w:rsidRDefault="0016092A"/>
    <w:p w14:paraId="42B2AB21" w14:textId="77777777" w:rsidR="0016092A" w:rsidRDefault="0016092A"/>
    <w:tbl>
      <w:tblPr>
        <w:tblStyle w:val="TableGrid"/>
        <w:tblW w:w="9062" w:type="dxa"/>
        <w:tblBorders>
          <w:top w:val="single" w:sz="8" w:space="0" w:color="0789FC"/>
          <w:left w:val="single" w:sz="8" w:space="0" w:color="0789FC"/>
          <w:bottom w:val="single" w:sz="8" w:space="0" w:color="0789FC"/>
          <w:right w:val="single" w:sz="8" w:space="0" w:color="0789FC"/>
          <w:insideH w:val="single" w:sz="8" w:space="0" w:color="0789FC"/>
          <w:insideV w:val="single" w:sz="8" w:space="0" w:color="0789F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98"/>
        <w:gridCol w:w="8364"/>
      </w:tblGrid>
      <w:tr w:rsidR="007033E5" w:rsidRPr="008E0973" w14:paraId="4C2FD887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47E809F4" w14:textId="7AFEEF57" w:rsidR="007033E5" w:rsidRPr="00EB1002" w:rsidRDefault="002D1C89" w:rsidP="00DF2062">
            <w:pPr>
              <w:pStyle w:val="TableParagraph"/>
              <w:rPr>
                <w:b/>
                <w:bCs/>
                <w:color w:val="0070C0"/>
              </w:rPr>
            </w:pPr>
            <w:r w:rsidRPr="00EB1002">
              <w:rPr>
                <w:b/>
                <w:bCs/>
                <w:color w:val="0070C0"/>
              </w:rPr>
              <w:lastRenderedPageBreak/>
              <w:t>2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2BD2AC7C" w14:textId="47166059" w:rsidR="007033E5" w:rsidRPr="00EB1002" w:rsidRDefault="00806420" w:rsidP="00806420">
            <w:pPr>
              <w:pStyle w:val="TableParagraph"/>
              <w:rPr>
                <w:b/>
                <w:bCs/>
                <w:color w:val="0070C0"/>
              </w:rPr>
            </w:pPr>
            <w:r w:rsidRPr="00806420">
              <w:rPr>
                <w:b/>
                <w:bCs/>
                <w:color w:val="0070C0"/>
              </w:rPr>
              <w:t>Know how to monitor and co-ordinate</w:t>
            </w:r>
            <w:r>
              <w:rPr>
                <w:b/>
                <w:bCs/>
                <w:color w:val="0070C0"/>
              </w:rPr>
              <w:t xml:space="preserve"> </w:t>
            </w:r>
            <w:r w:rsidRPr="00806420">
              <w:rPr>
                <w:b/>
                <w:bCs/>
                <w:color w:val="0070C0"/>
              </w:rPr>
              <w:t>organisational measures during events</w:t>
            </w:r>
          </w:p>
        </w:tc>
      </w:tr>
      <w:tr w:rsidR="007033E5" w:rsidRPr="008E0973" w14:paraId="57AE685B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629297D2" w14:textId="025A6FBB" w:rsidR="007033E5" w:rsidRDefault="002D1C89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2CD738E5" w14:textId="44807713" w:rsidR="007033E5" w:rsidRPr="008E0973" w:rsidRDefault="00806420" w:rsidP="002D1C89">
            <w:pPr>
              <w:pStyle w:val="TableParagraph"/>
            </w:pPr>
            <w:r w:rsidRPr="00806420">
              <w:rPr>
                <w:b/>
                <w:bCs/>
              </w:rPr>
              <w:t xml:space="preserve">Identify </w:t>
            </w:r>
            <w:r w:rsidRPr="00806420">
              <w:t>available resources for the event</w:t>
            </w:r>
          </w:p>
        </w:tc>
      </w:tr>
      <w:tr w:rsidR="007033E5" w:rsidRPr="008E0973" w14:paraId="2C6C8293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58E6499E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1D096145" w14:textId="77777777" w:rsidR="0016092A" w:rsidRDefault="0016092A" w:rsidP="0016092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0BE55BC7" w14:textId="77777777" w:rsidR="0016092A" w:rsidRDefault="0016092A" w:rsidP="0016092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4EC9D22F" w14:textId="78FE8E3F" w:rsidR="007033E5" w:rsidRDefault="0016092A" w:rsidP="0016092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  <w:p w14:paraId="6FF55659" w14:textId="77777777" w:rsidR="00F7361E" w:rsidRDefault="00F7361E" w:rsidP="00DF2062">
            <w:pPr>
              <w:pStyle w:val="TableParagraph"/>
            </w:pPr>
          </w:p>
          <w:p w14:paraId="0EE599E6" w14:textId="77777777" w:rsidR="00F7361E" w:rsidRDefault="00F7361E" w:rsidP="00DF2062">
            <w:pPr>
              <w:pStyle w:val="TableParagraph"/>
            </w:pPr>
          </w:p>
          <w:p w14:paraId="15A31515" w14:textId="77777777" w:rsidR="00F7361E" w:rsidRPr="008E0973" w:rsidRDefault="00F7361E" w:rsidP="00DF2062">
            <w:pPr>
              <w:pStyle w:val="TableParagraph"/>
            </w:pPr>
          </w:p>
        </w:tc>
      </w:tr>
      <w:tr w:rsidR="007033E5" w:rsidRPr="008E0973" w14:paraId="50A11D0A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59DA00DE" w14:textId="725BA9C1" w:rsidR="007033E5" w:rsidRDefault="002D1C89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1B6018B8" w14:textId="562383E9" w:rsidR="007033E5" w:rsidRPr="008E0973" w:rsidRDefault="00806420" w:rsidP="00806420">
            <w:pPr>
              <w:pStyle w:val="TableParagraph"/>
            </w:pPr>
            <w:r w:rsidRPr="00806420">
              <w:rPr>
                <w:b/>
                <w:bCs/>
              </w:rPr>
              <w:t>Explain</w:t>
            </w:r>
            <w:r>
              <w:t xml:space="preserve"> methods of checking regularly that resources and organisational procedures are in line with plans and requirements</w:t>
            </w:r>
          </w:p>
        </w:tc>
      </w:tr>
      <w:tr w:rsidR="007033E5" w:rsidRPr="008E0973" w14:paraId="6DD0B655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4FE3EC70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57BB59D8" w14:textId="5B3BFA82" w:rsidR="007033E5" w:rsidRDefault="003D4E31" w:rsidP="00DF2062">
            <w:pPr>
              <w:pStyle w:val="TableParagraph"/>
            </w:pPr>
            <w:r w:rsidRPr="003D4E31">
              <w:t>Aim for 200 – 500 words</w:t>
            </w:r>
          </w:p>
          <w:p w14:paraId="4B0E3C96" w14:textId="77777777" w:rsidR="00F7361E" w:rsidRDefault="00F7361E" w:rsidP="00DF2062">
            <w:pPr>
              <w:pStyle w:val="TableParagraph"/>
            </w:pPr>
          </w:p>
          <w:p w14:paraId="69F44DA5" w14:textId="77777777" w:rsidR="00F7361E" w:rsidRDefault="00F7361E" w:rsidP="00DF2062">
            <w:pPr>
              <w:pStyle w:val="TableParagraph"/>
            </w:pPr>
          </w:p>
          <w:p w14:paraId="75F25C6D" w14:textId="77777777" w:rsidR="00F7361E" w:rsidRPr="008E0973" w:rsidRDefault="00F7361E" w:rsidP="00DF2062">
            <w:pPr>
              <w:pStyle w:val="TableParagraph"/>
            </w:pPr>
          </w:p>
        </w:tc>
      </w:tr>
      <w:tr w:rsidR="007033E5" w:rsidRPr="008E0973" w14:paraId="55FE57EF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4E93F14F" w14:textId="7592B9A5" w:rsidR="007033E5" w:rsidRDefault="002D1C89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1C9D34C6" w14:textId="136B8F2A" w:rsidR="007033E5" w:rsidRPr="008E0973" w:rsidRDefault="00806420" w:rsidP="00806420">
            <w:pPr>
              <w:pStyle w:val="TableParagraph"/>
            </w:pPr>
            <w:r w:rsidRPr="00806420">
              <w:rPr>
                <w:b/>
                <w:bCs/>
              </w:rPr>
              <w:t>Describe</w:t>
            </w:r>
            <w:r>
              <w:t xml:space="preserve"> how to monitor available information and identify actual and potential situations</w:t>
            </w:r>
          </w:p>
        </w:tc>
      </w:tr>
      <w:tr w:rsidR="007033E5" w:rsidRPr="008E0973" w14:paraId="1F33A431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19805B05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0DAB568E" w14:textId="715E8E10" w:rsidR="007033E5" w:rsidRDefault="003D4E31" w:rsidP="00DF2062">
            <w:pPr>
              <w:pStyle w:val="TableParagraph"/>
            </w:pPr>
            <w:r w:rsidRPr="003D4E31">
              <w:t>Aim for 200 – 500 words</w:t>
            </w:r>
          </w:p>
          <w:p w14:paraId="6501743E" w14:textId="77777777" w:rsidR="00F7361E" w:rsidRDefault="00F7361E" w:rsidP="00DF2062">
            <w:pPr>
              <w:pStyle w:val="TableParagraph"/>
            </w:pPr>
          </w:p>
          <w:p w14:paraId="2AC41836" w14:textId="77777777" w:rsidR="00F7361E" w:rsidRDefault="00F7361E" w:rsidP="00DF2062">
            <w:pPr>
              <w:pStyle w:val="TableParagraph"/>
            </w:pPr>
          </w:p>
          <w:p w14:paraId="6C309792" w14:textId="77777777" w:rsidR="00F7361E" w:rsidRPr="008E0973" w:rsidRDefault="00F7361E" w:rsidP="00DF2062">
            <w:pPr>
              <w:pStyle w:val="TableParagraph"/>
            </w:pPr>
          </w:p>
        </w:tc>
      </w:tr>
      <w:tr w:rsidR="007033E5" w:rsidRPr="008E0973" w14:paraId="26369B82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1B2EB1DC" w14:textId="43F1593A" w:rsidR="007033E5" w:rsidRDefault="002D1C89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696A1864" w14:textId="0E468FFF" w:rsidR="007033E5" w:rsidRPr="008E0973" w:rsidRDefault="00806420" w:rsidP="00806420">
            <w:pPr>
              <w:pStyle w:val="TableParagraph"/>
            </w:pPr>
            <w:r w:rsidRPr="00806420">
              <w:rPr>
                <w:b/>
                <w:bCs/>
              </w:rPr>
              <w:t>Identify</w:t>
            </w:r>
            <w:r>
              <w:t xml:space="preserve"> the types of information to be monitored during the event, who this information will come from and how to monitor it</w:t>
            </w:r>
          </w:p>
        </w:tc>
      </w:tr>
      <w:tr w:rsidR="007033E5" w:rsidRPr="008E0973" w14:paraId="30D05E89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17F88247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64F91001" w14:textId="77777777" w:rsidR="0016092A" w:rsidRDefault="0016092A" w:rsidP="0016092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41E7D42C" w14:textId="77777777" w:rsidR="0016092A" w:rsidRDefault="0016092A" w:rsidP="0016092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4ECA23B4" w14:textId="75C385B5" w:rsidR="007033E5" w:rsidRDefault="0016092A" w:rsidP="0016092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  <w:p w14:paraId="15F8FBCB" w14:textId="77777777" w:rsidR="00F7361E" w:rsidRDefault="00F7361E" w:rsidP="00DF2062">
            <w:pPr>
              <w:pStyle w:val="TableParagraph"/>
            </w:pPr>
          </w:p>
          <w:p w14:paraId="36429C99" w14:textId="77777777" w:rsidR="00F7361E" w:rsidRDefault="00F7361E" w:rsidP="00DF2062">
            <w:pPr>
              <w:pStyle w:val="TableParagraph"/>
            </w:pPr>
          </w:p>
          <w:p w14:paraId="33AA8C2D" w14:textId="77777777" w:rsidR="00F7361E" w:rsidRPr="008E0973" w:rsidRDefault="00F7361E" w:rsidP="00DF2062">
            <w:pPr>
              <w:pStyle w:val="TableParagraph"/>
            </w:pPr>
          </w:p>
        </w:tc>
      </w:tr>
      <w:tr w:rsidR="007033E5" w:rsidRPr="008E0973" w14:paraId="6F6E75F0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44C76C7C" w14:textId="0873FE71" w:rsidR="007033E5" w:rsidRDefault="002D1C89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3199AC29" w14:textId="0AC0E224" w:rsidR="007033E5" w:rsidRPr="008E0973" w:rsidRDefault="00806420" w:rsidP="00806420">
            <w:pPr>
              <w:pStyle w:val="TableParagraph"/>
            </w:pPr>
            <w:r w:rsidRPr="00806420">
              <w:rPr>
                <w:b/>
                <w:bCs/>
              </w:rPr>
              <w:t>Explain</w:t>
            </w:r>
            <w:r>
              <w:t xml:space="preserve"> methods for assessing received information for accuracy and significance</w:t>
            </w:r>
          </w:p>
        </w:tc>
      </w:tr>
      <w:tr w:rsidR="007033E5" w:rsidRPr="008E0973" w14:paraId="2BDBF57D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791E341C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6F198AB1" w14:textId="1696F3D1" w:rsidR="007033E5" w:rsidRDefault="003D4E31" w:rsidP="00DF2062">
            <w:pPr>
              <w:pStyle w:val="TableParagraph"/>
            </w:pPr>
            <w:r w:rsidRPr="003D4E31">
              <w:t>Aim for 200 – 500 words</w:t>
            </w:r>
          </w:p>
          <w:p w14:paraId="61A5962A" w14:textId="77777777" w:rsidR="00F7361E" w:rsidRDefault="00F7361E" w:rsidP="00DF2062">
            <w:pPr>
              <w:pStyle w:val="TableParagraph"/>
            </w:pPr>
          </w:p>
          <w:p w14:paraId="1F23D229" w14:textId="77777777" w:rsidR="00F7361E" w:rsidRDefault="00F7361E" w:rsidP="00DF2062">
            <w:pPr>
              <w:pStyle w:val="TableParagraph"/>
            </w:pPr>
          </w:p>
          <w:p w14:paraId="16C20239" w14:textId="77777777" w:rsidR="00F7361E" w:rsidRPr="008E0973" w:rsidRDefault="00F7361E" w:rsidP="00DF2062">
            <w:pPr>
              <w:pStyle w:val="TableParagraph"/>
            </w:pPr>
          </w:p>
        </w:tc>
      </w:tr>
      <w:tr w:rsidR="007033E5" w:rsidRPr="008E0973" w14:paraId="575F8538" w14:textId="77777777" w:rsidTr="00131A74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30657967" w14:textId="20EAAB10" w:rsidR="007033E5" w:rsidRDefault="002D1C89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2.6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3FEF38B6" w14:textId="6283A2C3" w:rsidR="007033E5" w:rsidRPr="008E0973" w:rsidRDefault="00806420" w:rsidP="002D1C89">
            <w:pPr>
              <w:pStyle w:val="TableParagraph"/>
            </w:pPr>
            <w:r w:rsidRPr="00806420">
              <w:rPr>
                <w:b/>
                <w:bCs/>
                <w:shd w:val="clear" w:color="auto" w:fill="D9F2D0" w:themeFill="accent6" w:themeFillTint="33"/>
              </w:rPr>
              <w:t xml:space="preserve">Explain </w:t>
            </w:r>
            <w:r w:rsidRPr="00806420">
              <w:rPr>
                <w:shd w:val="clear" w:color="auto" w:fill="D9F2D0" w:themeFill="accent6" w:themeFillTint="33"/>
              </w:rPr>
              <w:t>how to carry out risk assessments</w:t>
            </w:r>
          </w:p>
        </w:tc>
      </w:tr>
      <w:tr w:rsidR="007033E5" w:rsidRPr="008E0973" w14:paraId="43746F46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06868CCA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507544F3" w14:textId="0FB658D3" w:rsidR="007033E5" w:rsidRDefault="003D4E31" w:rsidP="00DF2062">
            <w:pPr>
              <w:pStyle w:val="TableParagraph"/>
            </w:pPr>
            <w:r w:rsidRPr="003D4E31">
              <w:t>Aim for 200 – 500 words</w:t>
            </w:r>
          </w:p>
          <w:p w14:paraId="4912F486" w14:textId="77777777" w:rsidR="00F7361E" w:rsidRDefault="00F7361E" w:rsidP="00DF2062">
            <w:pPr>
              <w:pStyle w:val="TableParagraph"/>
            </w:pPr>
          </w:p>
          <w:p w14:paraId="4562139D" w14:textId="77777777" w:rsidR="00F7361E" w:rsidRDefault="00F7361E" w:rsidP="00DF2062">
            <w:pPr>
              <w:pStyle w:val="TableParagraph"/>
            </w:pPr>
          </w:p>
          <w:p w14:paraId="72D3D3E2" w14:textId="77777777" w:rsidR="00F7361E" w:rsidRPr="008E0973" w:rsidRDefault="00F7361E" w:rsidP="00DF2062">
            <w:pPr>
              <w:pStyle w:val="TableParagraph"/>
            </w:pPr>
          </w:p>
        </w:tc>
      </w:tr>
      <w:tr w:rsidR="007033E5" w:rsidRPr="008E0973" w14:paraId="5B851466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64DDB91A" w14:textId="6CD9988E" w:rsidR="007033E5" w:rsidRDefault="002D1C89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2.7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29131122" w14:textId="7767D631" w:rsidR="007033E5" w:rsidRPr="008E0973" w:rsidRDefault="00806420" w:rsidP="00806420">
            <w:pPr>
              <w:pStyle w:val="TableParagraph"/>
            </w:pPr>
            <w:r w:rsidRPr="00EC26C1">
              <w:rPr>
                <w:b/>
                <w:bCs/>
              </w:rPr>
              <w:t>Explain</w:t>
            </w:r>
            <w:r>
              <w:t xml:space="preserve"> how to implement procedures including</w:t>
            </w:r>
            <w:r w:rsidR="00EC26C1">
              <w:t xml:space="preserve"> </w:t>
            </w:r>
            <w:r>
              <w:t>dynamic risk assessment</w:t>
            </w:r>
          </w:p>
        </w:tc>
      </w:tr>
      <w:tr w:rsidR="007033E5" w:rsidRPr="008E0973" w14:paraId="469B025C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1B6C7F19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6F031325" w14:textId="7A452D93" w:rsidR="007033E5" w:rsidRDefault="003D4E31" w:rsidP="00DF2062">
            <w:pPr>
              <w:pStyle w:val="TableParagraph"/>
            </w:pPr>
            <w:r w:rsidRPr="003D4E31">
              <w:t>Aim for 200 – 500 words</w:t>
            </w:r>
          </w:p>
          <w:p w14:paraId="4AE9CD3A" w14:textId="77777777" w:rsidR="00F7361E" w:rsidRDefault="00F7361E" w:rsidP="00DF2062">
            <w:pPr>
              <w:pStyle w:val="TableParagraph"/>
            </w:pPr>
          </w:p>
          <w:p w14:paraId="03CEC5D0" w14:textId="77777777" w:rsidR="00F7361E" w:rsidRDefault="00F7361E" w:rsidP="00DF2062">
            <w:pPr>
              <w:pStyle w:val="TableParagraph"/>
            </w:pPr>
          </w:p>
          <w:p w14:paraId="2C54A718" w14:textId="77777777" w:rsidR="00F7361E" w:rsidRPr="008E0973" w:rsidRDefault="00F7361E" w:rsidP="00DF2062">
            <w:pPr>
              <w:pStyle w:val="TableParagraph"/>
            </w:pPr>
          </w:p>
        </w:tc>
      </w:tr>
      <w:tr w:rsidR="007033E5" w:rsidRPr="008E0973" w14:paraId="49F3CDCA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43B65791" w14:textId="176B3A9D" w:rsidR="007033E5" w:rsidRDefault="002D1C89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2.8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454A2ED7" w14:textId="5A1F69F4" w:rsidR="007033E5" w:rsidRPr="008E0973" w:rsidRDefault="00806420" w:rsidP="00806420">
            <w:pPr>
              <w:pStyle w:val="TableParagraph"/>
            </w:pPr>
            <w:r w:rsidRPr="00EC26C1">
              <w:rPr>
                <w:b/>
                <w:bCs/>
              </w:rPr>
              <w:t xml:space="preserve">Explain </w:t>
            </w:r>
            <w:r w:rsidRPr="00806420">
              <w:t>suitable control measures</w:t>
            </w:r>
          </w:p>
        </w:tc>
      </w:tr>
      <w:tr w:rsidR="007033E5" w:rsidRPr="008E0973" w14:paraId="61DBA324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292A9680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3752CE84" w14:textId="43A276AA" w:rsidR="007033E5" w:rsidRDefault="003D4E31" w:rsidP="00DF2062">
            <w:pPr>
              <w:pStyle w:val="TableParagraph"/>
            </w:pPr>
            <w:r w:rsidRPr="003D4E31">
              <w:t>Aim for 200 – 500 words</w:t>
            </w:r>
          </w:p>
          <w:p w14:paraId="11955D77" w14:textId="77777777" w:rsidR="00F7361E" w:rsidRDefault="00F7361E" w:rsidP="00DF2062">
            <w:pPr>
              <w:pStyle w:val="TableParagraph"/>
            </w:pPr>
          </w:p>
          <w:p w14:paraId="61DC775A" w14:textId="77777777" w:rsidR="00F7361E" w:rsidRPr="008E0973" w:rsidRDefault="00F7361E" w:rsidP="00DF2062">
            <w:pPr>
              <w:pStyle w:val="TableParagraph"/>
            </w:pPr>
          </w:p>
        </w:tc>
      </w:tr>
      <w:tr w:rsidR="007033E5" w:rsidRPr="008E0973" w14:paraId="3022BAED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420E880D" w14:textId="0571DA7B" w:rsidR="007033E5" w:rsidRDefault="002D1C89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2.9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42862ABF" w14:textId="09AFB9FE" w:rsidR="007033E5" w:rsidRPr="00EC26C1" w:rsidRDefault="00806420" w:rsidP="00806420">
            <w:pPr>
              <w:pStyle w:val="TableParagraph"/>
              <w:rPr>
                <w:b/>
                <w:bCs/>
                <w:shd w:val="clear" w:color="auto" w:fill="D9F2D0" w:themeFill="accent6" w:themeFillTint="33"/>
              </w:rPr>
            </w:pPr>
            <w:r w:rsidRPr="00806420">
              <w:rPr>
                <w:b/>
                <w:bCs/>
                <w:shd w:val="clear" w:color="auto" w:fill="D9F2D0" w:themeFill="accent6" w:themeFillTint="33"/>
              </w:rPr>
              <w:t xml:space="preserve">Explain </w:t>
            </w:r>
            <w:r w:rsidRPr="00EC26C1">
              <w:rPr>
                <w:shd w:val="clear" w:color="auto" w:fill="D9F2D0" w:themeFill="accent6" w:themeFillTint="33"/>
              </w:rPr>
              <w:t>when and how to activate contingency</w:t>
            </w:r>
            <w:r w:rsidR="00EC26C1">
              <w:rPr>
                <w:shd w:val="clear" w:color="auto" w:fill="D9F2D0" w:themeFill="accent6" w:themeFillTint="33"/>
              </w:rPr>
              <w:t xml:space="preserve"> </w:t>
            </w:r>
            <w:r w:rsidRPr="00EC26C1">
              <w:rPr>
                <w:shd w:val="clear" w:color="auto" w:fill="D9F2D0" w:themeFill="accent6" w:themeFillTint="33"/>
              </w:rPr>
              <w:t>plans</w:t>
            </w:r>
          </w:p>
        </w:tc>
      </w:tr>
      <w:tr w:rsidR="007033E5" w:rsidRPr="008E0973" w14:paraId="64BCF2EC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3F69F243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7566D286" w14:textId="55708D78" w:rsidR="007033E5" w:rsidRDefault="003D4E31" w:rsidP="00DF2062">
            <w:pPr>
              <w:pStyle w:val="TableParagraph"/>
            </w:pPr>
            <w:r w:rsidRPr="003D4E31">
              <w:t>Aim for 200 – 500 words</w:t>
            </w:r>
          </w:p>
          <w:p w14:paraId="248B0EDE" w14:textId="77777777" w:rsidR="00F7361E" w:rsidRDefault="00F7361E" w:rsidP="00DF2062">
            <w:pPr>
              <w:pStyle w:val="TableParagraph"/>
            </w:pPr>
          </w:p>
          <w:p w14:paraId="1C37FADB" w14:textId="77777777" w:rsidR="00F7361E" w:rsidRDefault="00F7361E" w:rsidP="00DF2062">
            <w:pPr>
              <w:pStyle w:val="TableParagraph"/>
            </w:pPr>
          </w:p>
          <w:p w14:paraId="5E7FB7D9" w14:textId="77777777" w:rsidR="00F7361E" w:rsidRPr="008E0973" w:rsidRDefault="00F7361E" w:rsidP="00DF2062">
            <w:pPr>
              <w:pStyle w:val="TableParagraph"/>
            </w:pPr>
          </w:p>
        </w:tc>
      </w:tr>
      <w:tr w:rsidR="007033E5" w:rsidRPr="008E0973" w14:paraId="2825704B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3FC02193" w14:textId="2D534661" w:rsidR="007033E5" w:rsidRPr="009F7FB7" w:rsidRDefault="002D1C89" w:rsidP="00DF2062">
            <w:pPr>
              <w:pStyle w:val="TableParagraph"/>
              <w:rPr>
                <w:b/>
                <w:bCs/>
              </w:rPr>
            </w:pPr>
            <w:r w:rsidRPr="009F7FB7">
              <w:rPr>
                <w:b/>
                <w:bCs/>
              </w:rPr>
              <w:t>2.10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48D4D613" w14:textId="4D5FD273" w:rsidR="007033E5" w:rsidRPr="00EC26C1" w:rsidRDefault="00806420" w:rsidP="00806420">
            <w:pPr>
              <w:pStyle w:val="TableParagraph"/>
              <w:rPr>
                <w:b/>
                <w:bCs/>
              </w:rPr>
            </w:pPr>
            <w:r w:rsidRPr="00806420">
              <w:rPr>
                <w:b/>
                <w:bCs/>
              </w:rPr>
              <w:t xml:space="preserve">Identify </w:t>
            </w:r>
            <w:r w:rsidRPr="00EC26C1">
              <w:t>the agreed procedures for promptly</w:t>
            </w:r>
            <w:r w:rsidR="00EC26C1" w:rsidRPr="00EC26C1">
              <w:t xml:space="preserve"> </w:t>
            </w:r>
            <w:r w:rsidRPr="00EC26C1">
              <w:t>informing relevant stakeholders of situations</w:t>
            </w:r>
            <w:r w:rsidR="00EC26C1" w:rsidRPr="00EC26C1">
              <w:t xml:space="preserve"> </w:t>
            </w:r>
            <w:r w:rsidRPr="00EC26C1">
              <w:t>which have arisen in their area of</w:t>
            </w:r>
            <w:r w:rsidR="00EC26C1" w:rsidRPr="00EC26C1">
              <w:t xml:space="preserve"> </w:t>
            </w:r>
            <w:r w:rsidRPr="00EC26C1">
              <w:t>responsibility</w:t>
            </w:r>
          </w:p>
        </w:tc>
      </w:tr>
      <w:tr w:rsidR="002D1C89" w:rsidRPr="008E0973" w14:paraId="655732AE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3D762AA6" w14:textId="77777777" w:rsidR="002D1C89" w:rsidRDefault="002D1C89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71228D6E" w14:textId="77777777" w:rsidR="0016092A" w:rsidRDefault="0016092A" w:rsidP="0016092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5598B4A3" w14:textId="77777777" w:rsidR="0016092A" w:rsidRDefault="0016092A" w:rsidP="0016092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41CBB88C" w14:textId="5E56BED5" w:rsidR="002D1C89" w:rsidRDefault="0016092A" w:rsidP="0016092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  <w:p w14:paraId="5555EDF2" w14:textId="77777777" w:rsidR="00F7361E" w:rsidRDefault="00F7361E" w:rsidP="00DF2062">
            <w:pPr>
              <w:pStyle w:val="TableParagraph"/>
            </w:pPr>
          </w:p>
          <w:p w14:paraId="0C1DE080" w14:textId="77777777" w:rsidR="00F7361E" w:rsidRDefault="00F7361E" w:rsidP="00DF2062">
            <w:pPr>
              <w:pStyle w:val="TableParagraph"/>
            </w:pPr>
          </w:p>
          <w:p w14:paraId="794EF699" w14:textId="77777777" w:rsidR="00F7361E" w:rsidRPr="008E0973" w:rsidRDefault="00F7361E" w:rsidP="00DF2062">
            <w:pPr>
              <w:pStyle w:val="TableParagraph"/>
            </w:pPr>
          </w:p>
        </w:tc>
      </w:tr>
      <w:tr w:rsidR="002D1C89" w:rsidRPr="008E0973" w14:paraId="15E4CA9A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5D403B04" w14:textId="7C85A461" w:rsidR="002D1C89" w:rsidRDefault="002D1C89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2.11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0424E152" w14:textId="1AA518E2" w:rsidR="002D1C89" w:rsidRPr="00EC26C1" w:rsidRDefault="00806420" w:rsidP="00806420">
            <w:pPr>
              <w:pStyle w:val="TableParagraph"/>
              <w:rPr>
                <w:b/>
                <w:bCs/>
                <w:shd w:val="clear" w:color="auto" w:fill="D9F2D0" w:themeFill="accent6" w:themeFillTint="33"/>
              </w:rPr>
            </w:pPr>
            <w:r w:rsidRPr="00806420">
              <w:rPr>
                <w:b/>
                <w:bCs/>
                <w:shd w:val="clear" w:color="auto" w:fill="D9F2D0" w:themeFill="accent6" w:themeFillTint="33"/>
              </w:rPr>
              <w:t xml:space="preserve">Describe </w:t>
            </w:r>
            <w:r w:rsidRPr="00EC26C1">
              <w:rPr>
                <w:shd w:val="clear" w:color="auto" w:fill="D9F2D0" w:themeFill="accent6" w:themeFillTint="33"/>
              </w:rPr>
              <w:t>the agreed procedures regarding</w:t>
            </w:r>
            <w:r w:rsidR="00EC26C1" w:rsidRPr="00EC26C1">
              <w:rPr>
                <w:shd w:val="clear" w:color="auto" w:fill="D9F2D0" w:themeFill="accent6" w:themeFillTint="33"/>
              </w:rPr>
              <w:t xml:space="preserve"> </w:t>
            </w:r>
            <w:r w:rsidRPr="00EC26C1">
              <w:rPr>
                <w:shd w:val="clear" w:color="auto" w:fill="D9F2D0" w:themeFill="accent6" w:themeFillTint="33"/>
              </w:rPr>
              <w:t>communication</w:t>
            </w:r>
          </w:p>
        </w:tc>
      </w:tr>
      <w:tr w:rsidR="002D1C89" w:rsidRPr="008E0973" w14:paraId="20334FA4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7A324B21" w14:textId="77777777" w:rsidR="002D1C89" w:rsidRDefault="002D1C89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64DC3027" w14:textId="22003710" w:rsidR="002D1C89" w:rsidRDefault="003D4E31" w:rsidP="00DF2062">
            <w:pPr>
              <w:pStyle w:val="TableParagraph"/>
            </w:pPr>
            <w:r w:rsidRPr="003D4E31">
              <w:t>Aim for 200 – 500 words</w:t>
            </w:r>
          </w:p>
          <w:p w14:paraId="491C66CF" w14:textId="77777777" w:rsidR="00F7361E" w:rsidRDefault="00F7361E" w:rsidP="00DF2062">
            <w:pPr>
              <w:pStyle w:val="TableParagraph"/>
            </w:pPr>
          </w:p>
          <w:p w14:paraId="77E5D0F4" w14:textId="77777777" w:rsidR="00F7361E" w:rsidRDefault="00F7361E" w:rsidP="00DF2062">
            <w:pPr>
              <w:pStyle w:val="TableParagraph"/>
            </w:pPr>
          </w:p>
          <w:p w14:paraId="767922A7" w14:textId="77777777" w:rsidR="00F7361E" w:rsidRPr="008E0973" w:rsidRDefault="00F7361E" w:rsidP="00DF2062">
            <w:pPr>
              <w:pStyle w:val="TableParagraph"/>
            </w:pPr>
          </w:p>
        </w:tc>
      </w:tr>
      <w:tr w:rsidR="002D1C89" w:rsidRPr="008E0973" w14:paraId="5E5FB335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6B82FA80" w14:textId="3E00AD6D" w:rsidR="002D1C89" w:rsidRDefault="002D1C89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2.12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1AD0FBFC" w14:textId="1AF703EC" w:rsidR="002D1C89" w:rsidRPr="00EC26C1" w:rsidRDefault="00806420" w:rsidP="00806420">
            <w:pPr>
              <w:pStyle w:val="TableParagraph"/>
              <w:rPr>
                <w:b/>
                <w:bCs/>
              </w:rPr>
            </w:pPr>
            <w:r w:rsidRPr="00806420">
              <w:rPr>
                <w:b/>
                <w:bCs/>
              </w:rPr>
              <w:t xml:space="preserve">Explain </w:t>
            </w:r>
            <w:r w:rsidRPr="00EC26C1">
              <w:t>the importance of recording all</w:t>
            </w:r>
            <w:r w:rsidR="00EC26C1" w:rsidRPr="00EC26C1">
              <w:t xml:space="preserve"> </w:t>
            </w:r>
            <w:r w:rsidRPr="00EC26C1">
              <w:t>information and decisions fully and accurately</w:t>
            </w:r>
          </w:p>
        </w:tc>
      </w:tr>
      <w:tr w:rsidR="002D1C89" w:rsidRPr="008E0973" w14:paraId="4B294D67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186AEF18" w14:textId="77777777" w:rsidR="002D1C89" w:rsidRDefault="002D1C89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552D149D" w14:textId="3BAACCF2" w:rsidR="002D1C89" w:rsidRDefault="003D4E31" w:rsidP="00DF2062">
            <w:pPr>
              <w:pStyle w:val="TableParagraph"/>
            </w:pPr>
            <w:r w:rsidRPr="003D4E31">
              <w:t>Aim for 200 – 500 words</w:t>
            </w:r>
          </w:p>
          <w:p w14:paraId="70C862D0" w14:textId="77777777" w:rsidR="00F7361E" w:rsidRDefault="00F7361E" w:rsidP="00DF2062">
            <w:pPr>
              <w:pStyle w:val="TableParagraph"/>
            </w:pPr>
          </w:p>
          <w:p w14:paraId="22EAF1AD" w14:textId="77777777" w:rsidR="00F7361E" w:rsidRDefault="00F7361E" w:rsidP="00DF2062">
            <w:pPr>
              <w:pStyle w:val="TableParagraph"/>
            </w:pPr>
          </w:p>
          <w:p w14:paraId="59632257" w14:textId="77777777" w:rsidR="00F7361E" w:rsidRPr="008E0973" w:rsidRDefault="00F7361E" w:rsidP="00DF2062">
            <w:pPr>
              <w:pStyle w:val="TableParagraph"/>
            </w:pPr>
          </w:p>
        </w:tc>
      </w:tr>
      <w:tr w:rsidR="002D1C89" w:rsidRPr="008E0973" w14:paraId="41713A04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0A8B548B" w14:textId="53822C74" w:rsidR="002D1C89" w:rsidRDefault="002D1C89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2.13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1E371018" w14:textId="676F8C4D" w:rsidR="002D1C89" w:rsidRPr="00EC26C1" w:rsidRDefault="00806420" w:rsidP="00806420">
            <w:pPr>
              <w:pStyle w:val="TableParagraph"/>
              <w:rPr>
                <w:b/>
                <w:bCs/>
              </w:rPr>
            </w:pPr>
            <w:r w:rsidRPr="00806420">
              <w:rPr>
                <w:b/>
                <w:bCs/>
              </w:rPr>
              <w:t xml:space="preserve">Identify </w:t>
            </w:r>
            <w:r w:rsidRPr="00EC26C1">
              <w:t>methods of debriefing all relevant</w:t>
            </w:r>
            <w:r w:rsidR="00EC26C1" w:rsidRPr="00EC26C1">
              <w:t xml:space="preserve"> </w:t>
            </w:r>
            <w:r w:rsidRPr="00EC26C1">
              <w:t>stakeholders</w:t>
            </w:r>
          </w:p>
        </w:tc>
      </w:tr>
      <w:tr w:rsidR="002D1C89" w:rsidRPr="008E0973" w14:paraId="0B70D117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1C72EA9A" w14:textId="77777777" w:rsidR="002D1C89" w:rsidRDefault="002D1C89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6DF1E8C4" w14:textId="77777777" w:rsidR="0016092A" w:rsidRDefault="0016092A" w:rsidP="0016092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747BA24F" w14:textId="77777777" w:rsidR="0016092A" w:rsidRDefault="0016092A" w:rsidP="0016092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634823AC" w14:textId="460E9B52" w:rsidR="002D1C89" w:rsidRDefault="0016092A" w:rsidP="0016092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  <w:p w14:paraId="0ABA0A85" w14:textId="77777777" w:rsidR="00F7361E" w:rsidRDefault="00F7361E" w:rsidP="00DF2062">
            <w:pPr>
              <w:pStyle w:val="TableParagraph"/>
            </w:pPr>
          </w:p>
          <w:p w14:paraId="0A87A71A" w14:textId="77777777" w:rsidR="00F7361E" w:rsidRDefault="00F7361E" w:rsidP="00DF2062">
            <w:pPr>
              <w:pStyle w:val="TableParagraph"/>
            </w:pPr>
          </w:p>
          <w:p w14:paraId="7F9ED57B" w14:textId="77777777" w:rsidR="00F7361E" w:rsidRPr="008E0973" w:rsidRDefault="00F7361E" w:rsidP="00DF2062">
            <w:pPr>
              <w:pStyle w:val="TableParagraph"/>
            </w:pPr>
          </w:p>
        </w:tc>
      </w:tr>
      <w:tr w:rsidR="00806420" w:rsidRPr="008E0973" w14:paraId="53F28C34" w14:textId="77777777" w:rsidTr="00EC26C1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496BA22D" w14:textId="5C2F2D8F" w:rsidR="00806420" w:rsidRDefault="00806420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2.14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413972B6" w14:textId="0401963E" w:rsidR="00806420" w:rsidRDefault="00806420" w:rsidP="00806420">
            <w:pPr>
              <w:pStyle w:val="TableParagraph"/>
            </w:pPr>
            <w:r w:rsidRPr="00EC26C1">
              <w:rPr>
                <w:b/>
                <w:bCs/>
              </w:rPr>
              <w:t xml:space="preserve">Explain </w:t>
            </w:r>
            <w:r>
              <w:t>the importance of evaluating the</w:t>
            </w:r>
            <w:r w:rsidR="00EC26C1">
              <w:t xml:space="preserve"> </w:t>
            </w:r>
            <w:r>
              <w:t>effectiveness of the organisational procedures</w:t>
            </w:r>
            <w:r w:rsidR="00EC26C1">
              <w:t xml:space="preserve"> </w:t>
            </w:r>
            <w:r>
              <w:t>and learning lessons for future events</w:t>
            </w:r>
          </w:p>
        </w:tc>
      </w:tr>
      <w:tr w:rsidR="00BD0039" w:rsidRPr="008E0973" w14:paraId="04B75B9D" w14:textId="77777777" w:rsidTr="00BD0039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1A8B63F9" w14:textId="77777777" w:rsidR="00BD0039" w:rsidRDefault="00BD0039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  <w:shd w:val="clear" w:color="auto" w:fill="auto"/>
          </w:tcPr>
          <w:p w14:paraId="5D5FDE2D" w14:textId="468064DA" w:rsidR="00BD0039" w:rsidRPr="003D4E31" w:rsidRDefault="003D4E31" w:rsidP="00806420">
            <w:pPr>
              <w:pStyle w:val="TableParagraph"/>
            </w:pPr>
            <w:r w:rsidRPr="003D4E31">
              <w:t>Aim for 200 – 500 words</w:t>
            </w:r>
          </w:p>
          <w:p w14:paraId="17AA9289" w14:textId="77777777" w:rsidR="006D1500" w:rsidRDefault="006D1500" w:rsidP="00806420">
            <w:pPr>
              <w:pStyle w:val="TableParagraph"/>
              <w:rPr>
                <w:b/>
                <w:bCs/>
              </w:rPr>
            </w:pPr>
          </w:p>
          <w:p w14:paraId="7086F6CF" w14:textId="77777777" w:rsidR="006D1500" w:rsidRPr="00EC26C1" w:rsidRDefault="006D1500" w:rsidP="00806420">
            <w:pPr>
              <w:pStyle w:val="TableParagraph"/>
              <w:rPr>
                <w:b/>
                <w:bCs/>
              </w:rPr>
            </w:pPr>
          </w:p>
        </w:tc>
      </w:tr>
    </w:tbl>
    <w:p w14:paraId="1F443785" w14:textId="77777777" w:rsidR="007033E5" w:rsidRDefault="007033E5"/>
    <w:sectPr w:rsidR="00703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54413"/>
    <w:multiLevelType w:val="hybridMultilevel"/>
    <w:tmpl w:val="A7BC6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D1906"/>
    <w:multiLevelType w:val="hybridMultilevel"/>
    <w:tmpl w:val="85D838CA"/>
    <w:lvl w:ilvl="0" w:tplc="99468E80">
      <w:numFmt w:val="bullet"/>
      <w:lvlText w:val="•"/>
      <w:lvlJc w:val="left"/>
      <w:pPr>
        <w:ind w:left="1440" w:hanging="360"/>
      </w:pPr>
      <w:rPr>
        <w:rFonts w:ascii="Inter" w:eastAsiaTheme="minorHAnsi" w:hAnsi="Inte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0510396">
    <w:abstractNumId w:val="1"/>
  </w:num>
  <w:num w:numId="2" w16cid:durableId="12708193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32"/>
    <w:rsid w:val="00131A74"/>
    <w:rsid w:val="00144767"/>
    <w:rsid w:val="0016092A"/>
    <w:rsid w:val="002D1C89"/>
    <w:rsid w:val="003D4E31"/>
    <w:rsid w:val="00443151"/>
    <w:rsid w:val="004B5644"/>
    <w:rsid w:val="005D2475"/>
    <w:rsid w:val="00600032"/>
    <w:rsid w:val="006D1500"/>
    <w:rsid w:val="007033E5"/>
    <w:rsid w:val="00792DBC"/>
    <w:rsid w:val="007F4E76"/>
    <w:rsid w:val="00806420"/>
    <w:rsid w:val="008255F4"/>
    <w:rsid w:val="008E0BD5"/>
    <w:rsid w:val="00981DFE"/>
    <w:rsid w:val="009E42F1"/>
    <w:rsid w:val="009F7FB7"/>
    <w:rsid w:val="00A008A0"/>
    <w:rsid w:val="00A20CC3"/>
    <w:rsid w:val="00B44F8E"/>
    <w:rsid w:val="00BD0039"/>
    <w:rsid w:val="00C01A0F"/>
    <w:rsid w:val="00C9127E"/>
    <w:rsid w:val="00D653EB"/>
    <w:rsid w:val="00DF17EF"/>
    <w:rsid w:val="00E03BC2"/>
    <w:rsid w:val="00E03BCD"/>
    <w:rsid w:val="00E26DCB"/>
    <w:rsid w:val="00E92394"/>
    <w:rsid w:val="00EA2D84"/>
    <w:rsid w:val="00EB1002"/>
    <w:rsid w:val="00EC26C1"/>
    <w:rsid w:val="00F5345F"/>
    <w:rsid w:val="00F7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17FD"/>
  <w15:chartTrackingRefBased/>
  <w15:docId w15:val="{5CA5644C-AE03-4897-86F7-68F9B94C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E76"/>
    <w:pPr>
      <w:tabs>
        <w:tab w:val="left" w:pos="284"/>
      </w:tabs>
      <w:spacing w:line="259" w:lineRule="auto"/>
      <w:jc w:val="both"/>
    </w:pPr>
    <w:rPr>
      <w:rFonts w:ascii="Inter" w:hAnsi="Inter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0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4E7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qFormat/>
    <w:rsid w:val="007F4E76"/>
    <w:pPr>
      <w:spacing w:after="0" w:line="240" w:lineRule="auto"/>
      <w:jc w:val="left"/>
    </w:pPr>
  </w:style>
  <w:style w:type="paragraph" w:customStyle="1" w:styleId="Default">
    <w:name w:val="Default"/>
    <w:rsid w:val="00C01A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crankshaw</dc:creator>
  <cp:keywords/>
  <dc:description/>
  <cp:lastModifiedBy>martin crankshaw</cp:lastModifiedBy>
  <cp:revision>16</cp:revision>
  <dcterms:created xsi:type="dcterms:W3CDTF">2025-07-25T21:40:00Z</dcterms:created>
  <dcterms:modified xsi:type="dcterms:W3CDTF">2025-07-27T20:41:00Z</dcterms:modified>
</cp:coreProperties>
</file>